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1B" w:rsidRPr="0070191B" w:rsidRDefault="0070191B" w:rsidP="0070191B">
      <w:pPr>
        <w:pStyle w:val="citation"/>
        <w:shd w:val="clear" w:color="auto" w:fill="FFFFFF"/>
        <w:spacing w:before="0" w:beforeAutospacing="0" w:after="375" w:afterAutospacing="0" w:line="480" w:lineRule="auto"/>
        <w:ind w:hanging="375"/>
        <w:jc w:val="center"/>
        <w:rPr>
          <w:b/>
          <w:color w:val="444444"/>
        </w:rPr>
      </w:pPr>
      <w:bookmarkStart w:id="0" w:name="_GoBack"/>
      <w:r w:rsidRPr="0070191B">
        <w:rPr>
          <w:b/>
          <w:color w:val="444444"/>
        </w:rPr>
        <w:t>APA Blog Citation</w:t>
      </w:r>
    </w:p>
    <w:bookmarkEnd w:id="0"/>
    <w:p w:rsidR="0070191B" w:rsidRDefault="0070191B" w:rsidP="0070191B">
      <w:pPr>
        <w:pStyle w:val="citation"/>
        <w:shd w:val="clear" w:color="auto" w:fill="FFFFFF"/>
        <w:spacing w:before="0" w:beforeAutospacing="0" w:after="375" w:afterAutospacing="0" w:line="480" w:lineRule="auto"/>
        <w:rPr>
          <w:color w:val="444444"/>
        </w:rPr>
      </w:pPr>
    </w:p>
    <w:p w:rsidR="0070191B" w:rsidRDefault="0070191B" w:rsidP="0070191B">
      <w:pPr>
        <w:pStyle w:val="citation"/>
        <w:shd w:val="clear" w:color="auto" w:fill="FFFFFF"/>
        <w:spacing w:before="0" w:beforeAutospacing="0" w:after="375" w:afterAutospacing="0" w:line="480" w:lineRule="auto"/>
        <w:ind w:hanging="375"/>
        <w:rPr>
          <w:color w:val="444444"/>
        </w:rPr>
      </w:pPr>
      <w:proofErr w:type="gramStart"/>
      <w:r>
        <w:rPr>
          <w:color w:val="444444"/>
        </w:rPr>
        <w:t>Author, F.M. (Year, Month, Date of post).</w:t>
      </w:r>
      <w:proofErr w:type="gramEnd"/>
      <w:r>
        <w:rPr>
          <w:color w:val="444444"/>
        </w:rPr>
        <w:t xml:space="preserve"> </w:t>
      </w:r>
      <w:proofErr w:type="gramStart"/>
      <w:r>
        <w:rPr>
          <w:color w:val="444444"/>
        </w:rPr>
        <w:t>Title of blog post [Blog post].</w:t>
      </w:r>
      <w:proofErr w:type="gramEnd"/>
      <w:r>
        <w:rPr>
          <w:color w:val="444444"/>
        </w:rPr>
        <w:t xml:space="preserve"> </w:t>
      </w:r>
      <w:proofErr w:type="gramStart"/>
      <w:r>
        <w:rPr>
          <w:color w:val="444444"/>
        </w:rPr>
        <w:t>Retrieved from URL</w:t>
      </w:r>
      <w:r>
        <w:rPr>
          <w:color w:val="444444"/>
        </w:rPr>
        <w:br/>
      </w:r>
      <w:r>
        <w:rPr>
          <w:rStyle w:val="Strong"/>
          <w:i/>
          <w:iCs/>
          <w:color w:val="444444"/>
        </w:rPr>
        <w:t>Note:</w:t>
      </w:r>
      <w:r>
        <w:rPr>
          <w:rStyle w:val="Emphasis"/>
          <w:color w:val="444444"/>
        </w:rPr>
        <w:t> If a full name is not given, use the author’s screen name or handle instead.</w:t>
      </w:r>
      <w:proofErr w:type="gramEnd"/>
    </w:p>
    <w:p w:rsidR="0070191B" w:rsidRDefault="0070191B" w:rsidP="0070191B">
      <w:pPr>
        <w:pStyle w:val="NormalWeb"/>
        <w:shd w:val="clear" w:color="auto" w:fill="FFFFFF"/>
        <w:spacing w:before="0" w:beforeAutospacing="0" w:after="375" w:afterAutospacing="0"/>
        <w:jc w:val="center"/>
        <w:rPr>
          <w:rFonts w:ascii="Segoe UI" w:hAnsi="Segoe UI" w:cs="Segoe UI"/>
          <w:color w:val="6C6E71"/>
          <w:sz w:val="23"/>
          <w:szCs w:val="23"/>
        </w:rPr>
      </w:pPr>
      <w:r>
        <w:rPr>
          <w:rFonts w:ascii="Segoe UI" w:hAnsi="Segoe UI" w:cs="Segoe UI"/>
          <w:noProof/>
          <w:color w:val="359AFF"/>
          <w:sz w:val="23"/>
          <w:szCs w:val="23"/>
        </w:rPr>
        <w:drawing>
          <wp:inline distT="0" distB="0" distL="0" distR="0" wp14:anchorId="6AC26194" wp14:editId="3E264DF9">
            <wp:extent cx="5006340" cy="3063240"/>
            <wp:effectExtent l="0" t="0" r="3810" b="3810"/>
            <wp:docPr id="1" name="Picture 1" descr="Screen Shot 2014-04-02 at 3.01.12 P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4-04-02 at 3.01.12 P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91B" w:rsidRDefault="0070191B" w:rsidP="0070191B">
      <w:pPr>
        <w:pStyle w:val="NormalWeb"/>
        <w:shd w:val="clear" w:color="auto" w:fill="FFFFFF"/>
        <w:spacing w:before="0" w:beforeAutospacing="0" w:after="375" w:afterAutospacing="0"/>
        <w:rPr>
          <w:rFonts w:ascii="Segoe UI" w:hAnsi="Segoe UI" w:cs="Segoe UI"/>
          <w:color w:val="6C6E71"/>
          <w:sz w:val="23"/>
          <w:szCs w:val="23"/>
        </w:rPr>
      </w:pPr>
      <w:r>
        <w:rPr>
          <w:rStyle w:val="Strong"/>
          <w:rFonts w:ascii="Segoe UI" w:hAnsi="Segoe UI" w:cs="Segoe UI"/>
          <w:color w:val="6C6E71"/>
          <w:sz w:val="23"/>
          <w:szCs w:val="23"/>
        </w:rPr>
        <w:t>Example:</w:t>
      </w:r>
    </w:p>
    <w:p w:rsidR="0070191B" w:rsidRDefault="0070191B" w:rsidP="0070191B">
      <w:pPr>
        <w:pStyle w:val="citation"/>
        <w:shd w:val="clear" w:color="auto" w:fill="FFFFFF"/>
        <w:spacing w:before="0" w:beforeAutospacing="0" w:after="375" w:afterAutospacing="0" w:line="480" w:lineRule="auto"/>
        <w:ind w:hanging="375"/>
        <w:rPr>
          <w:color w:val="444444"/>
        </w:rPr>
      </w:pPr>
      <w:r>
        <w:rPr>
          <w:color w:val="444444"/>
        </w:rPr>
        <w:t>Silver, N. (2013, July 15). Senate control in 2014 increasingly looks like a tossup [Blog post]. Retrieved from http://fivethirtyeight.blogs.nytimes.com/2013/07/15/senate-control-in-2014-increasingly-looks-like-a-tossup/</w:t>
      </w:r>
    </w:p>
    <w:p w:rsidR="00A11A22" w:rsidRDefault="00A11A22"/>
    <w:sectPr w:rsidR="00A11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1B"/>
    <w:rsid w:val="0070191B"/>
    <w:rsid w:val="00A1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rsid w:val="0070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0191B"/>
    <w:rPr>
      <w:i/>
      <w:iCs/>
    </w:rPr>
  </w:style>
  <w:style w:type="character" w:styleId="Strong">
    <w:name w:val="Strong"/>
    <w:basedOn w:val="DefaultParagraphFont"/>
    <w:uiPriority w:val="22"/>
    <w:qFormat/>
    <w:rsid w:val="007019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rsid w:val="0070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0191B"/>
    <w:rPr>
      <w:i/>
      <w:iCs/>
    </w:rPr>
  </w:style>
  <w:style w:type="character" w:styleId="Strong">
    <w:name w:val="Strong"/>
    <w:basedOn w:val="DefaultParagraphFont"/>
    <w:uiPriority w:val="22"/>
    <w:qFormat/>
    <w:rsid w:val="007019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5304-presscdn-26-17.pagely.netdna-cdn.com/guides/wp-content/uploads/2012/08/Screen-Shot-2014-04-02-at-3.01.12-PM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Penn School District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2018-03-12T18:28:00Z</cp:lastPrinted>
  <dcterms:created xsi:type="dcterms:W3CDTF">2018-03-12T18:27:00Z</dcterms:created>
  <dcterms:modified xsi:type="dcterms:W3CDTF">2018-03-12T18:28:00Z</dcterms:modified>
</cp:coreProperties>
</file>