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F4" w:rsidRDefault="00120BF4" w:rsidP="00120BF4">
      <w:pPr>
        <w:rPr>
          <w:b/>
          <w:sz w:val="32"/>
          <w:szCs w:val="32"/>
          <w:u w:val="single"/>
        </w:rPr>
      </w:pPr>
    </w:p>
    <w:p w:rsidR="00120BF4" w:rsidRDefault="00A40440" w:rsidP="00120B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EHS </w:t>
      </w:r>
      <w:r w:rsidR="00120BF4" w:rsidRPr="00120BF4">
        <w:rPr>
          <w:b/>
          <w:sz w:val="32"/>
          <w:szCs w:val="32"/>
          <w:u w:val="single"/>
        </w:rPr>
        <w:t>Laminating Procedures</w:t>
      </w:r>
    </w:p>
    <w:p w:rsidR="00A40440" w:rsidRPr="00120BF4" w:rsidRDefault="00A40440" w:rsidP="00120BF4">
      <w:pPr>
        <w:jc w:val="center"/>
        <w:rPr>
          <w:b/>
          <w:sz w:val="32"/>
          <w:szCs w:val="32"/>
          <w:u w:val="single"/>
        </w:rPr>
      </w:pPr>
    </w:p>
    <w:p w:rsidR="00120BF4" w:rsidRPr="00120BF4" w:rsidRDefault="00120BF4" w:rsidP="00120BF4">
      <w:pPr>
        <w:rPr>
          <w:b/>
          <w:sz w:val="32"/>
          <w:szCs w:val="32"/>
          <w:u w:val="single"/>
        </w:rPr>
      </w:pPr>
    </w:p>
    <w:p w:rsidR="00120BF4" w:rsidRP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>Requests for laminating should be submitted to the library’s back workroom (</w:t>
      </w:r>
      <w:r w:rsidR="00050AF1">
        <w:rPr>
          <w:sz w:val="32"/>
          <w:szCs w:val="32"/>
        </w:rPr>
        <w:t>Please use the main library entrance to get to the back office; the hallway entrance now belongs to IT/student computer repair</w:t>
      </w:r>
      <w:r w:rsidRPr="00120BF4">
        <w:rPr>
          <w:sz w:val="32"/>
          <w:szCs w:val="32"/>
        </w:rPr>
        <w:t>)</w:t>
      </w:r>
      <w:r>
        <w:rPr>
          <w:sz w:val="32"/>
          <w:szCs w:val="32"/>
        </w:rPr>
        <w:t>. All of our aides will be doing lamination in rotation; there is no one “point person” to name when submitting your job.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P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 xml:space="preserve">Be sure to label items with the following information:  name of teacher, date, any special instructions, date needed.  </w:t>
      </w:r>
      <w:r w:rsidRPr="00120BF4">
        <w:rPr>
          <w:rFonts w:ascii="Eras Bold ITC" w:hAnsi="Eras Bold ITC"/>
          <w:b/>
          <w:sz w:val="32"/>
          <w:szCs w:val="32"/>
        </w:rPr>
        <w:t xml:space="preserve">Please be aware that sticky notes can </w:t>
      </w:r>
      <w:r w:rsidR="00A40440">
        <w:rPr>
          <w:rFonts w:ascii="Eras Bold ITC" w:hAnsi="Eras Bold ITC"/>
          <w:b/>
          <w:sz w:val="32"/>
          <w:szCs w:val="32"/>
        </w:rPr>
        <w:t>easily fall off</w:t>
      </w:r>
      <w:r w:rsidR="00A40440">
        <w:rPr>
          <w:b/>
          <w:sz w:val="32"/>
          <w:szCs w:val="32"/>
        </w:rPr>
        <w:t xml:space="preserve">, </w:t>
      </w:r>
      <w:r w:rsidR="00A40440">
        <w:rPr>
          <w:sz w:val="32"/>
          <w:szCs w:val="32"/>
        </w:rPr>
        <w:t>so consider using tape or a clip.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P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 xml:space="preserve">You will be contacted </w:t>
      </w:r>
      <w:r w:rsidR="00050AF1">
        <w:rPr>
          <w:sz w:val="32"/>
          <w:szCs w:val="32"/>
        </w:rPr>
        <w:t>via</w:t>
      </w:r>
      <w:r w:rsidRPr="00120BF4">
        <w:rPr>
          <w:sz w:val="32"/>
          <w:szCs w:val="32"/>
        </w:rPr>
        <w:t xml:space="preserve"> email </w:t>
      </w:r>
      <w:r w:rsidR="00050AF1">
        <w:rPr>
          <w:sz w:val="32"/>
          <w:szCs w:val="32"/>
        </w:rPr>
        <w:t xml:space="preserve">by one of the library aides </w:t>
      </w:r>
      <w:r w:rsidRPr="00120BF4">
        <w:rPr>
          <w:sz w:val="32"/>
          <w:szCs w:val="32"/>
        </w:rPr>
        <w:t>when your items are ready for pick-up</w:t>
      </w:r>
      <w:r w:rsidR="00050AF1">
        <w:rPr>
          <w:sz w:val="32"/>
          <w:szCs w:val="32"/>
        </w:rPr>
        <w:t xml:space="preserve"> in the library’s back office. This will occur</w:t>
      </w:r>
      <w:r>
        <w:rPr>
          <w:sz w:val="32"/>
          <w:szCs w:val="32"/>
        </w:rPr>
        <w:t xml:space="preserve"> as soon as possible</w:t>
      </w:r>
      <w:bookmarkStart w:id="0" w:name="_GoBack"/>
      <w:bookmarkEnd w:id="0"/>
      <w:r>
        <w:rPr>
          <w:sz w:val="32"/>
          <w:szCs w:val="32"/>
        </w:rPr>
        <w:t>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Pr="00A40440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0440">
        <w:rPr>
          <w:b/>
          <w:color w:val="FF0000"/>
          <w:sz w:val="32"/>
          <w:szCs w:val="32"/>
        </w:rPr>
        <w:t>NO ITEMS SMALLER THAN 3”X5” (INDEX CARD SIZE) WILL BE ACCEPTED.</w:t>
      </w:r>
      <w:r w:rsidR="00A40440" w:rsidRPr="00A40440">
        <w:rPr>
          <w:b/>
          <w:color w:val="FF0000"/>
          <w:sz w:val="32"/>
          <w:szCs w:val="32"/>
        </w:rPr>
        <w:t xml:space="preserve"> </w:t>
      </w:r>
      <w:r w:rsidRPr="00A40440">
        <w:rPr>
          <w:b/>
          <w:color w:val="FF0000"/>
          <w:sz w:val="32"/>
          <w:szCs w:val="32"/>
        </w:rPr>
        <w:t>NO ITEMS LARGER THAN 23” CAN BE SENT THROUGH THE LAMINATOR.</w:t>
      </w:r>
      <w:r w:rsidR="00A40440" w:rsidRPr="00A40440">
        <w:rPr>
          <w:color w:val="FF0000"/>
          <w:sz w:val="32"/>
          <w:szCs w:val="32"/>
        </w:rPr>
        <w:t xml:space="preserve"> </w:t>
      </w:r>
      <w:r w:rsidR="00A40440">
        <w:rPr>
          <w:sz w:val="32"/>
          <w:szCs w:val="32"/>
        </w:rPr>
        <w:t xml:space="preserve">Such items will be returned </w:t>
      </w:r>
      <w:proofErr w:type="spellStart"/>
      <w:r w:rsidR="00A40440">
        <w:rPr>
          <w:sz w:val="32"/>
          <w:szCs w:val="32"/>
        </w:rPr>
        <w:t>unlaminated</w:t>
      </w:r>
      <w:proofErr w:type="spellEnd"/>
      <w:r w:rsidR="00A40440">
        <w:rPr>
          <w:sz w:val="32"/>
          <w:szCs w:val="32"/>
        </w:rPr>
        <w:t>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>Please limit the number of items to no more than 50 at a time.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P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>Please remove all staples and tape from items.  Hard objects cannot be sent through the laminator.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P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>Only send items that need to be laminated – not entire booklets or pamphlets where only certain pages are needed.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P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>Laminated items will not be trimmed or cut apart.</w:t>
      </w:r>
    </w:p>
    <w:p w:rsidR="00120BF4" w:rsidRPr="00120BF4" w:rsidRDefault="00120BF4" w:rsidP="00120BF4">
      <w:pPr>
        <w:pStyle w:val="ListParagraph"/>
        <w:rPr>
          <w:sz w:val="32"/>
          <w:szCs w:val="32"/>
        </w:rPr>
      </w:pPr>
    </w:p>
    <w:p w:rsidR="00120BF4" w:rsidRDefault="00120BF4" w:rsidP="00120B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0BF4">
        <w:rPr>
          <w:sz w:val="32"/>
          <w:szCs w:val="32"/>
        </w:rPr>
        <w:t xml:space="preserve">We will do our best to laminate your items but will pause if there is a concern. Rather than running the risk of damaging any materials, or if there are any </w:t>
      </w:r>
      <w:r w:rsidR="00A40440">
        <w:rPr>
          <w:sz w:val="32"/>
          <w:szCs w:val="32"/>
        </w:rPr>
        <w:t xml:space="preserve">other </w:t>
      </w:r>
      <w:r w:rsidRPr="00120BF4">
        <w:rPr>
          <w:sz w:val="32"/>
          <w:szCs w:val="32"/>
        </w:rPr>
        <w:t xml:space="preserve">questions regarding your request, someone from the library staff will contact you before proceeding with lamination.  </w:t>
      </w:r>
    </w:p>
    <w:p w:rsidR="00A40440" w:rsidRPr="00120BF4" w:rsidRDefault="00A40440" w:rsidP="00A40440">
      <w:pPr>
        <w:pStyle w:val="ListParagraph"/>
        <w:rPr>
          <w:sz w:val="32"/>
          <w:szCs w:val="32"/>
        </w:rPr>
      </w:pPr>
    </w:p>
    <w:sectPr w:rsidR="00A40440" w:rsidRPr="00120BF4" w:rsidSect="00120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16"/>
    <w:multiLevelType w:val="hybridMultilevel"/>
    <w:tmpl w:val="D568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F4"/>
    <w:rsid w:val="00050AF1"/>
    <w:rsid w:val="00120BF4"/>
    <w:rsid w:val="00A40440"/>
    <w:rsid w:val="00A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F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F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School District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2017-08-22T17:29:00Z</cp:lastPrinted>
  <dcterms:created xsi:type="dcterms:W3CDTF">2018-08-20T20:27:00Z</dcterms:created>
  <dcterms:modified xsi:type="dcterms:W3CDTF">2018-08-20T20:27:00Z</dcterms:modified>
</cp:coreProperties>
</file>